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CB" w:rsidRDefault="001D6ECB" w:rsidP="001D6ECB">
      <w:pPr>
        <w:pStyle w:val="ConsPlusNormal"/>
        <w:jc w:val="right"/>
        <w:outlineLvl w:val="0"/>
      </w:pPr>
      <w:r>
        <w:t>ПРИЛОЖЕНИЕ</w:t>
      </w:r>
    </w:p>
    <w:p w:rsidR="001D6ECB" w:rsidRDefault="001D6ECB" w:rsidP="001D6ECB">
      <w:pPr>
        <w:pStyle w:val="ConsPlusNormal"/>
        <w:jc w:val="right"/>
      </w:pPr>
      <w:r>
        <w:t>к постановлению Правительства</w:t>
      </w:r>
    </w:p>
    <w:p w:rsidR="001D6ECB" w:rsidRDefault="001D6ECB" w:rsidP="001D6ECB">
      <w:pPr>
        <w:pStyle w:val="ConsPlusNormal"/>
        <w:jc w:val="right"/>
      </w:pPr>
      <w:r>
        <w:t>Ленинградской области</w:t>
      </w:r>
    </w:p>
    <w:p w:rsidR="001D6ECB" w:rsidRDefault="001D6ECB" w:rsidP="001D6ECB">
      <w:pPr>
        <w:pStyle w:val="ConsPlusNormal"/>
        <w:jc w:val="right"/>
      </w:pPr>
      <w:r>
        <w:t>от 19.05.2020 N 307</w:t>
      </w:r>
    </w:p>
    <w:p w:rsidR="001D6ECB" w:rsidRDefault="001D6ECB" w:rsidP="001D6ECB">
      <w:pPr>
        <w:pStyle w:val="ConsPlusNormal"/>
      </w:pPr>
    </w:p>
    <w:p w:rsidR="001D6ECB" w:rsidRDefault="001D6ECB" w:rsidP="001D6ECB">
      <w:pPr>
        <w:pStyle w:val="ConsPlusTitle"/>
        <w:jc w:val="center"/>
      </w:pPr>
      <w:bookmarkStart w:id="0" w:name="P32"/>
      <w:bookmarkEnd w:id="0"/>
      <w:r>
        <w:t>ИЗМЕНЕНИЯ,</w:t>
      </w:r>
    </w:p>
    <w:p w:rsidR="001D6ECB" w:rsidRDefault="001D6ECB" w:rsidP="001D6ECB">
      <w:pPr>
        <w:pStyle w:val="ConsPlusTitle"/>
        <w:jc w:val="center"/>
      </w:pPr>
      <w:r>
        <w:t>КОТОРЫЕ ВНОСЯТСЯ В ПОРЯДОК ОРГАНИЗАЦИИ БЕСПЛАТНОГО ПИТАНИЯ</w:t>
      </w:r>
    </w:p>
    <w:p w:rsidR="001D6ECB" w:rsidRDefault="001D6ECB" w:rsidP="001D6ECB">
      <w:pPr>
        <w:pStyle w:val="ConsPlusTitle"/>
        <w:jc w:val="center"/>
      </w:pPr>
      <w:r>
        <w:t>В ОБРАЗОВАТЕЛЬНЫХ ОРГАНИЗАЦИЯХ ЛЕНИНГРАДСКОЙ ОБЛАСТИ,</w:t>
      </w:r>
    </w:p>
    <w:p w:rsidR="001D6ECB" w:rsidRDefault="001D6ECB" w:rsidP="001D6ECB">
      <w:pPr>
        <w:pStyle w:val="ConsPlusTitle"/>
        <w:jc w:val="center"/>
      </w:pPr>
      <w:proofErr w:type="gramStart"/>
      <w:r>
        <w:t>УТВЕРЖДЕННЫЙ</w:t>
      </w:r>
      <w:proofErr w:type="gramEnd"/>
      <w:r>
        <w:t xml:space="preserve"> ПОСТАНОВЛЕНИЕМ ПРАВИТЕЛЬСТВА</w:t>
      </w:r>
    </w:p>
    <w:p w:rsidR="001D6ECB" w:rsidRDefault="001D6ECB" w:rsidP="001D6ECB">
      <w:pPr>
        <w:pStyle w:val="ConsPlusTitle"/>
        <w:jc w:val="center"/>
      </w:pPr>
      <w:r>
        <w:t>ЛЕНИНГРАДСКОЙ ОБЛАСТИ ОТ 24 ОКТЯБРЯ 2006 ГОДА N 295</w:t>
      </w:r>
    </w:p>
    <w:p w:rsidR="001D6ECB" w:rsidRDefault="001D6ECB" w:rsidP="001D6ECB">
      <w:pPr>
        <w:pStyle w:val="ConsPlusNormal"/>
      </w:pPr>
    </w:p>
    <w:p w:rsidR="001D6ECB" w:rsidRDefault="001D6ECB" w:rsidP="001D6ECB">
      <w:pPr>
        <w:pStyle w:val="ConsPlusNormal"/>
        <w:ind w:firstLine="540"/>
        <w:jc w:val="both"/>
      </w:pPr>
      <w:r>
        <w:t xml:space="preserve">1. </w:t>
      </w:r>
      <w:hyperlink r:id="rId5" w:history="1">
        <w:r>
          <w:rPr>
            <w:color w:val="0000FF"/>
          </w:rPr>
          <w:t>Пункт 3.3</w:t>
        </w:r>
      </w:hyperlink>
      <w:r>
        <w:t xml:space="preserve"> изложить в следующей редакции:</w:t>
      </w:r>
    </w:p>
    <w:p w:rsidR="001D6ECB" w:rsidRDefault="001D6ECB" w:rsidP="001D6ECB">
      <w:pPr>
        <w:pStyle w:val="ConsPlusNormal"/>
        <w:spacing w:before="220"/>
        <w:ind w:firstLine="540"/>
        <w:jc w:val="both"/>
      </w:pPr>
      <w:r>
        <w:t xml:space="preserve">"3.3. Бесплатное питание предоставляется </w:t>
      </w:r>
      <w:proofErr w:type="gramStart"/>
      <w:r>
        <w:t>обучающимся</w:t>
      </w:r>
      <w:proofErr w:type="gramEnd"/>
      <w:r>
        <w:t xml:space="preserve"> в дни посещения образовательной организации (теоретические занятия, занятия по производственному обучению и производственной практике).</w:t>
      </w:r>
    </w:p>
    <w:p w:rsidR="001D6ECB" w:rsidRDefault="001D6ECB" w:rsidP="001D6ECB">
      <w:pPr>
        <w:pStyle w:val="ConsPlusNormal"/>
        <w:spacing w:before="220"/>
        <w:ind w:firstLine="540"/>
        <w:jc w:val="both"/>
      </w:pPr>
      <w:proofErr w:type="gramStart"/>
      <w:r>
        <w:t xml:space="preserve">Обучающиеся с ограниченными возможностями здоровья, обучающиеся, относящиеся к категории детей, находящихся в трудной жизненной ситуации, в соответствии с </w:t>
      </w:r>
      <w:hyperlink r:id="rId6" w:history="1">
        <w:r>
          <w:rPr>
            <w:color w:val="0000FF"/>
          </w:rPr>
          <w:t>подпунктом 3 пункта 1 статьи 4.2</w:t>
        </w:r>
      </w:hyperlink>
      <w:r>
        <w:t xml:space="preserve"> Социального кодекса Ленинградской области, осваивающие основные образовательные программы на дому, обеспечиваются набором пищевых продуктов (сухим пайком, продовольственным пайком) или соразмерной денежной компенсацией за учебные дни на основании заявления родителей (законных представителей) по форме согласно приложению 2</w:t>
      </w:r>
      <w:proofErr w:type="gramEnd"/>
      <w:r>
        <w:t xml:space="preserve"> к настоящему Порядку.</w:t>
      </w:r>
    </w:p>
    <w:p w:rsidR="001D6ECB" w:rsidRDefault="001D6ECB" w:rsidP="001D6ECB">
      <w:pPr>
        <w:pStyle w:val="ConsPlusNormal"/>
        <w:spacing w:before="220"/>
        <w:ind w:firstLine="540"/>
        <w:jc w:val="both"/>
      </w:pPr>
      <w:r>
        <w:t>Набор пищевых продуктов (сухой паек, продовольственный паек) выдается в образовательной организации не реже одного раза в месяц.</w:t>
      </w:r>
    </w:p>
    <w:p w:rsidR="001D6ECB" w:rsidRDefault="001D6ECB" w:rsidP="001D6ECB">
      <w:pPr>
        <w:pStyle w:val="ConsPlusNormal"/>
        <w:spacing w:before="220"/>
        <w:ind w:firstLine="540"/>
        <w:jc w:val="both"/>
      </w:pPr>
      <w:r>
        <w:t>Денежная компенсация предоставляется образовательной организацией ежемесячно путем перечисления средств родителю (официальному представителю) обучающегося в срок до 10 числа следующего месяца</w:t>
      </w:r>
      <w:proofErr w:type="gramStart"/>
      <w:r>
        <w:t>.".</w:t>
      </w:r>
      <w:proofErr w:type="gramEnd"/>
    </w:p>
    <w:p w:rsidR="001D6ECB" w:rsidRDefault="001D6ECB" w:rsidP="001D6ECB">
      <w:pPr>
        <w:pStyle w:val="ConsPlusNormal"/>
        <w:spacing w:before="220"/>
        <w:ind w:firstLine="540"/>
        <w:jc w:val="both"/>
      </w:pPr>
      <w:r>
        <w:t xml:space="preserve">2. </w:t>
      </w:r>
      <w:hyperlink r:id="rId7" w:history="1">
        <w:r>
          <w:rPr>
            <w:color w:val="0000FF"/>
          </w:rPr>
          <w:t>Дополнить</w:t>
        </w:r>
      </w:hyperlink>
      <w:r>
        <w:t xml:space="preserve"> приложением 2 к Порядку следующего содержания:</w:t>
      </w:r>
    </w:p>
    <w:p w:rsidR="001D6ECB" w:rsidRDefault="001D6ECB" w:rsidP="001D6ECB">
      <w:pPr>
        <w:pStyle w:val="ConsPlusNormal"/>
        <w:ind w:firstLine="540"/>
        <w:jc w:val="both"/>
      </w:pPr>
    </w:p>
    <w:p w:rsidR="001D6ECB" w:rsidRDefault="001D6ECB" w:rsidP="001D6ECB">
      <w:pPr>
        <w:pStyle w:val="ConsPlusNormal"/>
        <w:jc w:val="right"/>
      </w:pPr>
      <w:r>
        <w:t>"Приложение 2</w:t>
      </w:r>
    </w:p>
    <w:p w:rsidR="001D6ECB" w:rsidRDefault="001D6ECB" w:rsidP="001D6ECB">
      <w:pPr>
        <w:pStyle w:val="ConsPlusNormal"/>
        <w:jc w:val="right"/>
      </w:pPr>
      <w:r>
        <w:t>к Порядку...</w:t>
      </w:r>
    </w:p>
    <w:p w:rsidR="001D6ECB" w:rsidRDefault="001D6ECB" w:rsidP="001D6ECB">
      <w:pPr>
        <w:pStyle w:val="ConsPlusNormal"/>
        <w:jc w:val="right"/>
      </w:pPr>
    </w:p>
    <w:p w:rsidR="001D6ECB" w:rsidRDefault="001D6ECB" w:rsidP="001D6ECB">
      <w:pPr>
        <w:pStyle w:val="ConsPlusNormal"/>
      </w:pPr>
      <w:r>
        <w:t>(Форма)</w:t>
      </w:r>
    </w:p>
    <w:p w:rsidR="001D6ECB" w:rsidRDefault="001D6ECB" w:rsidP="001D6E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D6ECB" w:rsidTr="009827B4">
        <w:tc>
          <w:tcPr>
            <w:tcW w:w="9071" w:type="dxa"/>
            <w:tcBorders>
              <w:top w:val="nil"/>
              <w:left w:val="nil"/>
              <w:bottom w:val="nil"/>
              <w:right w:val="nil"/>
            </w:tcBorders>
          </w:tcPr>
          <w:p w:rsidR="001D6ECB" w:rsidRDefault="001D6ECB" w:rsidP="009827B4">
            <w:pPr>
              <w:pStyle w:val="ConsPlusNormal"/>
              <w:jc w:val="center"/>
            </w:pPr>
            <w:r>
              <w:t>ЗАЯВЛЕНИЕ</w:t>
            </w:r>
          </w:p>
          <w:p w:rsidR="001D6ECB" w:rsidRDefault="001D6ECB" w:rsidP="009827B4">
            <w:pPr>
              <w:pStyle w:val="ConsPlusNormal"/>
              <w:jc w:val="center"/>
            </w:pPr>
            <w:proofErr w:type="gramStart"/>
            <w:r>
              <w:t>о предоставлении набора пищевых продуктов (сухого пайка,</w:t>
            </w:r>
            <w:proofErr w:type="gramEnd"/>
          </w:p>
          <w:p w:rsidR="001D6ECB" w:rsidRDefault="001D6ECB" w:rsidP="009827B4">
            <w:pPr>
              <w:pStyle w:val="ConsPlusNormal"/>
              <w:jc w:val="center"/>
            </w:pPr>
            <w:r>
              <w:t>продовольственного пайка)/соразмерной денежной компенсации</w:t>
            </w:r>
          </w:p>
          <w:p w:rsidR="001D6ECB" w:rsidRDefault="001D6ECB" w:rsidP="009827B4">
            <w:pPr>
              <w:pStyle w:val="ConsPlusNormal"/>
              <w:jc w:val="center"/>
            </w:pPr>
            <w:r>
              <w:t>в образовательных организациях Ленинградской области</w:t>
            </w:r>
          </w:p>
        </w:tc>
      </w:tr>
    </w:tbl>
    <w:p w:rsidR="001D6ECB" w:rsidRDefault="001D6ECB" w:rsidP="001D6E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453"/>
        <w:gridCol w:w="1303"/>
        <w:gridCol w:w="1361"/>
        <w:gridCol w:w="622"/>
        <w:gridCol w:w="2211"/>
        <w:gridCol w:w="340"/>
      </w:tblGrid>
      <w:tr w:rsidR="001D6ECB" w:rsidTr="009827B4">
        <w:tc>
          <w:tcPr>
            <w:tcW w:w="2777" w:type="dxa"/>
            <w:tcBorders>
              <w:top w:val="nil"/>
              <w:left w:val="nil"/>
              <w:bottom w:val="nil"/>
              <w:right w:val="nil"/>
            </w:tcBorders>
          </w:tcPr>
          <w:p w:rsidR="001D6ECB" w:rsidRDefault="001D6ECB" w:rsidP="009827B4">
            <w:pPr>
              <w:pStyle w:val="ConsPlusNormal"/>
            </w:pPr>
          </w:p>
        </w:tc>
        <w:tc>
          <w:tcPr>
            <w:tcW w:w="1756" w:type="dxa"/>
            <w:gridSpan w:val="2"/>
            <w:tcBorders>
              <w:top w:val="nil"/>
              <w:left w:val="nil"/>
              <w:bottom w:val="nil"/>
              <w:right w:val="nil"/>
            </w:tcBorders>
          </w:tcPr>
          <w:p w:rsidR="001D6ECB" w:rsidRDefault="001D6ECB" w:rsidP="009827B4">
            <w:pPr>
              <w:pStyle w:val="ConsPlusNormal"/>
            </w:pPr>
            <w:r>
              <w:t>Руководителю</w:t>
            </w:r>
          </w:p>
        </w:tc>
        <w:tc>
          <w:tcPr>
            <w:tcW w:w="4534" w:type="dxa"/>
            <w:gridSpan w:val="4"/>
            <w:tcBorders>
              <w:top w:val="nil"/>
              <w:left w:val="nil"/>
              <w:bottom w:val="single" w:sz="4" w:space="0" w:color="auto"/>
              <w:right w:val="nil"/>
            </w:tcBorders>
          </w:tcPr>
          <w:p w:rsidR="001D6ECB" w:rsidRDefault="001D6ECB" w:rsidP="009827B4">
            <w:pPr>
              <w:pStyle w:val="ConsPlusNormal"/>
            </w:pP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1756" w:type="dxa"/>
            <w:gridSpan w:val="2"/>
            <w:tcBorders>
              <w:top w:val="nil"/>
              <w:left w:val="nil"/>
              <w:bottom w:val="nil"/>
              <w:right w:val="nil"/>
            </w:tcBorders>
          </w:tcPr>
          <w:p w:rsidR="001D6ECB" w:rsidRDefault="001D6ECB" w:rsidP="009827B4">
            <w:pPr>
              <w:pStyle w:val="ConsPlusNormal"/>
            </w:pPr>
          </w:p>
        </w:tc>
        <w:tc>
          <w:tcPr>
            <w:tcW w:w="4534" w:type="dxa"/>
            <w:gridSpan w:val="4"/>
            <w:tcBorders>
              <w:top w:val="single" w:sz="4" w:space="0" w:color="auto"/>
              <w:left w:val="nil"/>
              <w:bottom w:val="nil"/>
              <w:right w:val="nil"/>
            </w:tcBorders>
          </w:tcPr>
          <w:p w:rsidR="001D6ECB" w:rsidRDefault="001D6ECB" w:rsidP="009827B4">
            <w:pPr>
              <w:pStyle w:val="ConsPlusNormal"/>
              <w:jc w:val="center"/>
            </w:pPr>
            <w:r>
              <w:t>(наименование образовательной организации)</w:t>
            </w: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453" w:type="dxa"/>
            <w:tcBorders>
              <w:top w:val="nil"/>
              <w:left w:val="nil"/>
              <w:bottom w:val="nil"/>
              <w:right w:val="nil"/>
            </w:tcBorders>
          </w:tcPr>
          <w:p w:rsidR="001D6ECB" w:rsidRDefault="001D6ECB" w:rsidP="009827B4">
            <w:pPr>
              <w:pStyle w:val="ConsPlusNormal"/>
            </w:pPr>
            <w:r>
              <w:t>от</w:t>
            </w:r>
          </w:p>
        </w:tc>
        <w:tc>
          <w:tcPr>
            <w:tcW w:w="5837" w:type="dxa"/>
            <w:gridSpan w:val="5"/>
            <w:tcBorders>
              <w:top w:val="nil"/>
              <w:left w:val="nil"/>
              <w:bottom w:val="single" w:sz="4" w:space="0" w:color="auto"/>
              <w:right w:val="nil"/>
            </w:tcBorders>
          </w:tcPr>
          <w:p w:rsidR="001D6ECB" w:rsidRDefault="001D6ECB" w:rsidP="009827B4">
            <w:pPr>
              <w:pStyle w:val="ConsPlusNormal"/>
            </w:pP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453" w:type="dxa"/>
            <w:tcBorders>
              <w:top w:val="nil"/>
              <w:left w:val="nil"/>
              <w:bottom w:val="nil"/>
              <w:right w:val="nil"/>
            </w:tcBorders>
          </w:tcPr>
          <w:p w:rsidR="001D6ECB" w:rsidRDefault="001D6ECB" w:rsidP="009827B4">
            <w:pPr>
              <w:pStyle w:val="ConsPlusNormal"/>
            </w:pPr>
          </w:p>
        </w:tc>
        <w:tc>
          <w:tcPr>
            <w:tcW w:w="5837" w:type="dxa"/>
            <w:gridSpan w:val="5"/>
            <w:tcBorders>
              <w:top w:val="single" w:sz="4" w:space="0" w:color="auto"/>
              <w:left w:val="nil"/>
              <w:bottom w:val="nil"/>
              <w:right w:val="nil"/>
            </w:tcBorders>
          </w:tcPr>
          <w:p w:rsidR="001D6ECB" w:rsidRDefault="001D6ECB" w:rsidP="009827B4">
            <w:pPr>
              <w:pStyle w:val="ConsPlusNormal"/>
              <w:jc w:val="center"/>
            </w:pPr>
            <w:proofErr w:type="gramStart"/>
            <w:r>
              <w:t>(фамилия, имя, отчество (полностью)</w:t>
            </w:r>
            <w:proofErr w:type="gramEnd"/>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6290" w:type="dxa"/>
            <w:gridSpan w:val="6"/>
            <w:tcBorders>
              <w:top w:val="nil"/>
              <w:left w:val="nil"/>
              <w:bottom w:val="single" w:sz="4" w:space="0" w:color="auto"/>
              <w:right w:val="nil"/>
            </w:tcBorders>
          </w:tcPr>
          <w:p w:rsidR="001D6ECB" w:rsidRDefault="001D6ECB" w:rsidP="009827B4">
            <w:pPr>
              <w:pStyle w:val="ConsPlusNormal"/>
            </w:pP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6290" w:type="dxa"/>
            <w:gridSpan w:val="6"/>
            <w:tcBorders>
              <w:top w:val="single" w:sz="4" w:space="0" w:color="auto"/>
              <w:left w:val="nil"/>
              <w:bottom w:val="nil"/>
              <w:right w:val="nil"/>
            </w:tcBorders>
          </w:tcPr>
          <w:p w:rsidR="001D6ECB" w:rsidRDefault="001D6ECB" w:rsidP="009827B4">
            <w:pPr>
              <w:pStyle w:val="ConsPlusNormal"/>
              <w:jc w:val="center"/>
            </w:pPr>
            <w:r>
              <w:t>совершеннолетнего обучающегося или родителя</w:t>
            </w: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5950" w:type="dxa"/>
            <w:gridSpan w:val="5"/>
            <w:tcBorders>
              <w:top w:val="nil"/>
              <w:left w:val="nil"/>
              <w:bottom w:val="single" w:sz="4" w:space="0" w:color="auto"/>
              <w:right w:val="nil"/>
            </w:tcBorders>
          </w:tcPr>
          <w:p w:rsidR="001D6ECB" w:rsidRDefault="001D6ECB" w:rsidP="009827B4">
            <w:pPr>
              <w:pStyle w:val="ConsPlusNormal"/>
            </w:pPr>
          </w:p>
        </w:tc>
        <w:tc>
          <w:tcPr>
            <w:tcW w:w="340" w:type="dxa"/>
            <w:tcBorders>
              <w:top w:val="nil"/>
              <w:left w:val="nil"/>
              <w:bottom w:val="nil"/>
              <w:right w:val="nil"/>
            </w:tcBorders>
          </w:tcPr>
          <w:p w:rsidR="001D6ECB" w:rsidRDefault="001D6ECB" w:rsidP="009827B4">
            <w:pPr>
              <w:pStyle w:val="ConsPlusNormal"/>
            </w:pPr>
            <w:r>
              <w:t>,</w:t>
            </w: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5950" w:type="dxa"/>
            <w:gridSpan w:val="5"/>
            <w:tcBorders>
              <w:top w:val="single" w:sz="4" w:space="0" w:color="auto"/>
              <w:left w:val="nil"/>
              <w:bottom w:val="nil"/>
              <w:right w:val="nil"/>
            </w:tcBorders>
          </w:tcPr>
          <w:p w:rsidR="001D6ECB" w:rsidRDefault="001D6ECB" w:rsidP="009827B4">
            <w:pPr>
              <w:pStyle w:val="ConsPlusNormal"/>
              <w:jc w:val="center"/>
            </w:pPr>
            <w:r>
              <w:t>(законного представителя) обучающегося)</w:t>
            </w:r>
          </w:p>
        </w:tc>
        <w:tc>
          <w:tcPr>
            <w:tcW w:w="340" w:type="dxa"/>
            <w:tcBorders>
              <w:top w:val="nil"/>
              <w:left w:val="nil"/>
              <w:bottom w:val="nil"/>
              <w:right w:val="nil"/>
            </w:tcBorders>
          </w:tcPr>
          <w:p w:rsidR="001D6ECB" w:rsidRDefault="001D6ECB" w:rsidP="009827B4">
            <w:pPr>
              <w:pStyle w:val="ConsPlusNormal"/>
              <w:jc w:val="both"/>
            </w:pP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3117" w:type="dxa"/>
            <w:gridSpan w:val="3"/>
            <w:tcBorders>
              <w:top w:val="nil"/>
              <w:left w:val="nil"/>
              <w:bottom w:val="nil"/>
              <w:right w:val="nil"/>
            </w:tcBorders>
          </w:tcPr>
          <w:p w:rsidR="001D6ECB" w:rsidRDefault="001D6ECB" w:rsidP="009827B4">
            <w:pPr>
              <w:pStyle w:val="ConsPlusNormal"/>
            </w:pPr>
            <w:proofErr w:type="gramStart"/>
            <w:r>
              <w:t>проживающего</w:t>
            </w:r>
            <w:proofErr w:type="gramEnd"/>
            <w:r>
              <w:t xml:space="preserve"> по адресу:</w:t>
            </w:r>
          </w:p>
        </w:tc>
        <w:tc>
          <w:tcPr>
            <w:tcW w:w="3173" w:type="dxa"/>
            <w:gridSpan w:val="3"/>
            <w:tcBorders>
              <w:top w:val="nil"/>
              <w:left w:val="nil"/>
              <w:bottom w:val="single" w:sz="4" w:space="0" w:color="auto"/>
              <w:right w:val="nil"/>
            </w:tcBorders>
          </w:tcPr>
          <w:p w:rsidR="001D6ECB" w:rsidRDefault="001D6ECB" w:rsidP="009827B4">
            <w:pPr>
              <w:pStyle w:val="ConsPlusNormal"/>
            </w:pP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3117" w:type="dxa"/>
            <w:gridSpan w:val="3"/>
            <w:tcBorders>
              <w:top w:val="nil"/>
              <w:left w:val="nil"/>
              <w:bottom w:val="nil"/>
              <w:right w:val="nil"/>
            </w:tcBorders>
          </w:tcPr>
          <w:p w:rsidR="001D6ECB" w:rsidRDefault="001D6ECB" w:rsidP="009827B4">
            <w:pPr>
              <w:pStyle w:val="ConsPlusNormal"/>
            </w:pPr>
          </w:p>
        </w:tc>
        <w:tc>
          <w:tcPr>
            <w:tcW w:w="3173" w:type="dxa"/>
            <w:gridSpan w:val="3"/>
            <w:tcBorders>
              <w:top w:val="single" w:sz="4" w:space="0" w:color="auto"/>
              <w:left w:val="nil"/>
              <w:bottom w:val="nil"/>
              <w:right w:val="nil"/>
            </w:tcBorders>
          </w:tcPr>
          <w:p w:rsidR="001D6ECB" w:rsidRDefault="001D6ECB" w:rsidP="009827B4">
            <w:pPr>
              <w:pStyle w:val="ConsPlusNormal"/>
              <w:jc w:val="center"/>
            </w:pPr>
            <w:r>
              <w:t>(индекс, адрес)</w:t>
            </w: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6290" w:type="dxa"/>
            <w:gridSpan w:val="6"/>
            <w:tcBorders>
              <w:top w:val="nil"/>
              <w:left w:val="nil"/>
              <w:bottom w:val="single" w:sz="4" w:space="0" w:color="auto"/>
              <w:right w:val="nil"/>
            </w:tcBorders>
          </w:tcPr>
          <w:p w:rsidR="001D6ECB" w:rsidRDefault="001D6ECB" w:rsidP="009827B4">
            <w:pPr>
              <w:pStyle w:val="ConsPlusNormal"/>
            </w:pPr>
          </w:p>
        </w:tc>
      </w:tr>
      <w:tr w:rsidR="001D6ECB" w:rsidTr="009827B4">
        <w:tblPrEx>
          <w:tblBorders>
            <w:insideH w:val="single" w:sz="4" w:space="0" w:color="auto"/>
          </w:tblBorders>
        </w:tblPrEx>
        <w:tc>
          <w:tcPr>
            <w:tcW w:w="2777" w:type="dxa"/>
            <w:tcBorders>
              <w:top w:val="nil"/>
              <w:left w:val="nil"/>
              <w:bottom w:val="nil"/>
              <w:right w:val="nil"/>
            </w:tcBorders>
          </w:tcPr>
          <w:p w:rsidR="001D6ECB" w:rsidRDefault="001D6ECB" w:rsidP="009827B4">
            <w:pPr>
              <w:pStyle w:val="ConsPlusNormal"/>
            </w:pPr>
          </w:p>
        </w:tc>
        <w:tc>
          <w:tcPr>
            <w:tcW w:w="1756" w:type="dxa"/>
            <w:gridSpan w:val="2"/>
            <w:tcBorders>
              <w:top w:val="single" w:sz="4" w:space="0" w:color="auto"/>
              <w:left w:val="nil"/>
              <w:bottom w:val="nil"/>
              <w:right w:val="nil"/>
            </w:tcBorders>
          </w:tcPr>
          <w:p w:rsidR="001D6ECB" w:rsidRDefault="001D6ECB" w:rsidP="009827B4">
            <w:pPr>
              <w:pStyle w:val="ConsPlusNormal"/>
            </w:pPr>
            <w:r>
              <w:t>Паспорт: серия</w:t>
            </w:r>
          </w:p>
        </w:tc>
        <w:tc>
          <w:tcPr>
            <w:tcW w:w="1361" w:type="dxa"/>
            <w:tcBorders>
              <w:top w:val="single" w:sz="4" w:space="0" w:color="auto"/>
              <w:left w:val="nil"/>
              <w:bottom w:val="single" w:sz="4" w:space="0" w:color="auto"/>
              <w:right w:val="nil"/>
            </w:tcBorders>
          </w:tcPr>
          <w:p w:rsidR="001D6ECB" w:rsidRDefault="001D6ECB" w:rsidP="009827B4">
            <w:pPr>
              <w:pStyle w:val="ConsPlusNormal"/>
            </w:pPr>
          </w:p>
        </w:tc>
        <w:tc>
          <w:tcPr>
            <w:tcW w:w="622" w:type="dxa"/>
            <w:tcBorders>
              <w:top w:val="single" w:sz="4" w:space="0" w:color="auto"/>
              <w:left w:val="nil"/>
              <w:bottom w:val="nil"/>
              <w:right w:val="nil"/>
            </w:tcBorders>
          </w:tcPr>
          <w:p w:rsidR="001D6ECB" w:rsidRDefault="001D6ECB" w:rsidP="009827B4">
            <w:pPr>
              <w:pStyle w:val="ConsPlusNormal"/>
              <w:jc w:val="center"/>
            </w:pPr>
            <w:r>
              <w:t>N</w:t>
            </w:r>
          </w:p>
        </w:tc>
        <w:tc>
          <w:tcPr>
            <w:tcW w:w="2551" w:type="dxa"/>
            <w:gridSpan w:val="2"/>
            <w:tcBorders>
              <w:top w:val="single" w:sz="4" w:space="0" w:color="auto"/>
              <w:left w:val="nil"/>
              <w:bottom w:val="single" w:sz="4" w:space="0" w:color="auto"/>
              <w:right w:val="nil"/>
            </w:tcBorders>
          </w:tcPr>
          <w:p w:rsidR="001D6ECB" w:rsidRDefault="001D6ECB" w:rsidP="009827B4">
            <w:pPr>
              <w:pStyle w:val="ConsPlusNormal"/>
            </w:pP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1756" w:type="dxa"/>
            <w:gridSpan w:val="2"/>
            <w:tcBorders>
              <w:top w:val="nil"/>
              <w:left w:val="nil"/>
              <w:bottom w:val="nil"/>
              <w:right w:val="nil"/>
            </w:tcBorders>
          </w:tcPr>
          <w:p w:rsidR="001D6ECB" w:rsidRDefault="001D6ECB" w:rsidP="009827B4">
            <w:pPr>
              <w:pStyle w:val="ConsPlusNormal"/>
            </w:pPr>
            <w:r>
              <w:t>Дата выдачи:</w:t>
            </w:r>
          </w:p>
        </w:tc>
        <w:tc>
          <w:tcPr>
            <w:tcW w:w="4534" w:type="dxa"/>
            <w:gridSpan w:val="4"/>
            <w:tcBorders>
              <w:top w:val="nil"/>
              <w:left w:val="nil"/>
              <w:bottom w:val="single" w:sz="4" w:space="0" w:color="auto"/>
              <w:right w:val="nil"/>
            </w:tcBorders>
          </w:tcPr>
          <w:p w:rsidR="001D6ECB" w:rsidRDefault="001D6ECB" w:rsidP="009827B4">
            <w:pPr>
              <w:pStyle w:val="ConsPlusNormal"/>
            </w:pP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1756" w:type="dxa"/>
            <w:gridSpan w:val="2"/>
            <w:tcBorders>
              <w:top w:val="nil"/>
              <w:left w:val="nil"/>
              <w:bottom w:val="nil"/>
              <w:right w:val="nil"/>
            </w:tcBorders>
          </w:tcPr>
          <w:p w:rsidR="001D6ECB" w:rsidRDefault="001D6ECB" w:rsidP="009827B4">
            <w:pPr>
              <w:pStyle w:val="ConsPlusNormal"/>
            </w:pPr>
            <w:r>
              <w:t xml:space="preserve">Кем </w:t>
            </w:r>
            <w:proofErr w:type="gramStart"/>
            <w:r>
              <w:t>выдан</w:t>
            </w:r>
            <w:proofErr w:type="gramEnd"/>
            <w:r>
              <w:t>:</w:t>
            </w:r>
          </w:p>
        </w:tc>
        <w:tc>
          <w:tcPr>
            <w:tcW w:w="4534" w:type="dxa"/>
            <w:gridSpan w:val="4"/>
            <w:tcBorders>
              <w:top w:val="single" w:sz="4" w:space="0" w:color="auto"/>
              <w:left w:val="nil"/>
              <w:bottom w:val="single" w:sz="4" w:space="0" w:color="auto"/>
              <w:right w:val="nil"/>
            </w:tcBorders>
          </w:tcPr>
          <w:p w:rsidR="001D6ECB" w:rsidRDefault="001D6ECB" w:rsidP="009827B4">
            <w:pPr>
              <w:pStyle w:val="ConsPlusNormal"/>
            </w:pP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6290" w:type="dxa"/>
            <w:gridSpan w:val="6"/>
            <w:tcBorders>
              <w:top w:val="nil"/>
              <w:left w:val="nil"/>
              <w:bottom w:val="single" w:sz="4" w:space="0" w:color="auto"/>
              <w:right w:val="nil"/>
            </w:tcBorders>
          </w:tcPr>
          <w:p w:rsidR="001D6ECB" w:rsidRDefault="001D6ECB" w:rsidP="009827B4">
            <w:pPr>
              <w:pStyle w:val="ConsPlusNormal"/>
            </w:pPr>
          </w:p>
        </w:tc>
      </w:tr>
      <w:tr w:rsidR="001D6ECB" w:rsidTr="009827B4">
        <w:tc>
          <w:tcPr>
            <w:tcW w:w="2777" w:type="dxa"/>
            <w:tcBorders>
              <w:top w:val="nil"/>
              <w:left w:val="nil"/>
              <w:bottom w:val="nil"/>
              <w:right w:val="nil"/>
            </w:tcBorders>
          </w:tcPr>
          <w:p w:rsidR="001D6ECB" w:rsidRDefault="001D6ECB" w:rsidP="009827B4">
            <w:pPr>
              <w:pStyle w:val="ConsPlusNormal"/>
            </w:pPr>
          </w:p>
        </w:tc>
        <w:tc>
          <w:tcPr>
            <w:tcW w:w="6290" w:type="dxa"/>
            <w:gridSpan w:val="6"/>
            <w:tcBorders>
              <w:top w:val="single" w:sz="4" w:space="0" w:color="auto"/>
              <w:left w:val="nil"/>
              <w:bottom w:val="single" w:sz="4" w:space="0" w:color="auto"/>
              <w:right w:val="nil"/>
            </w:tcBorders>
          </w:tcPr>
          <w:p w:rsidR="001D6ECB" w:rsidRDefault="001D6ECB" w:rsidP="009827B4">
            <w:pPr>
              <w:pStyle w:val="ConsPlusNormal"/>
            </w:pPr>
          </w:p>
        </w:tc>
      </w:tr>
    </w:tbl>
    <w:p w:rsidR="001D6ECB" w:rsidRDefault="001D6ECB" w:rsidP="001D6E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092"/>
        <w:gridCol w:w="737"/>
        <w:gridCol w:w="964"/>
        <w:gridCol w:w="1284"/>
        <w:gridCol w:w="1077"/>
        <w:gridCol w:w="510"/>
        <w:gridCol w:w="760"/>
        <w:gridCol w:w="510"/>
        <w:gridCol w:w="962"/>
        <w:gridCol w:w="340"/>
      </w:tblGrid>
      <w:tr w:rsidR="001D6ECB" w:rsidTr="009827B4">
        <w:tc>
          <w:tcPr>
            <w:tcW w:w="9030" w:type="dxa"/>
            <w:gridSpan w:val="11"/>
            <w:tcBorders>
              <w:top w:val="nil"/>
              <w:left w:val="nil"/>
              <w:bottom w:val="nil"/>
              <w:right w:val="nil"/>
            </w:tcBorders>
          </w:tcPr>
          <w:p w:rsidR="001D6ECB" w:rsidRDefault="001D6ECB" w:rsidP="009827B4">
            <w:pPr>
              <w:pStyle w:val="ConsPlusNormal"/>
              <w:ind w:firstLine="283"/>
              <w:jc w:val="both"/>
            </w:pPr>
            <w:r>
              <w:t xml:space="preserve">Прошу предоставить в соответствии со </w:t>
            </w:r>
            <w:hyperlink r:id="rId8" w:history="1">
              <w:r>
                <w:rPr>
                  <w:color w:val="0000FF"/>
                </w:rPr>
                <w:t>статьей 4.2</w:t>
              </w:r>
            </w:hyperlink>
            <w:r>
              <w:t xml:space="preserve"> областного закона от 17 ноября 2017 года N 72-оз "Социальный кодекс Ленинградской области" набор пищевых продуктов (сухой паек, продовольственный паек)/соразмерную денежную компенсацию (</w:t>
            </w:r>
            <w:proofErr w:type="gramStart"/>
            <w:r>
              <w:t>нужное</w:t>
            </w:r>
            <w:proofErr w:type="gramEnd"/>
            <w:r>
              <w:t xml:space="preserve"> подчеркнуть)</w:t>
            </w:r>
          </w:p>
        </w:tc>
      </w:tr>
      <w:tr w:rsidR="001D6ECB" w:rsidTr="009827B4">
        <w:tc>
          <w:tcPr>
            <w:tcW w:w="9030" w:type="dxa"/>
            <w:gridSpan w:val="11"/>
            <w:tcBorders>
              <w:top w:val="nil"/>
              <w:left w:val="nil"/>
              <w:bottom w:val="single" w:sz="4" w:space="0" w:color="auto"/>
              <w:right w:val="nil"/>
            </w:tcBorders>
          </w:tcPr>
          <w:p w:rsidR="001D6ECB" w:rsidRDefault="001D6ECB" w:rsidP="009827B4">
            <w:pPr>
              <w:pStyle w:val="ConsPlusNormal"/>
            </w:pPr>
          </w:p>
        </w:tc>
      </w:tr>
      <w:tr w:rsidR="001D6ECB" w:rsidTr="009827B4">
        <w:tblPrEx>
          <w:tblBorders>
            <w:insideH w:val="single" w:sz="4" w:space="0" w:color="auto"/>
          </w:tblBorders>
        </w:tblPrEx>
        <w:tc>
          <w:tcPr>
            <w:tcW w:w="8690" w:type="dxa"/>
            <w:gridSpan w:val="10"/>
            <w:tcBorders>
              <w:top w:val="single" w:sz="4" w:space="0" w:color="auto"/>
              <w:left w:val="nil"/>
              <w:bottom w:val="single" w:sz="4" w:space="0" w:color="auto"/>
              <w:right w:val="nil"/>
            </w:tcBorders>
          </w:tcPr>
          <w:p w:rsidR="001D6ECB" w:rsidRDefault="001D6ECB" w:rsidP="009827B4">
            <w:pPr>
              <w:pStyle w:val="ConsPlusNormal"/>
            </w:pPr>
          </w:p>
        </w:tc>
        <w:tc>
          <w:tcPr>
            <w:tcW w:w="340" w:type="dxa"/>
            <w:tcBorders>
              <w:top w:val="single" w:sz="4" w:space="0" w:color="auto"/>
              <w:left w:val="nil"/>
              <w:bottom w:val="nil"/>
              <w:right w:val="nil"/>
            </w:tcBorders>
          </w:tcPr>
          <w:p w:rsidR="001D6ECB" w:rsidRDefault="001D6ECB" w:rsidP="009827B4">
            <w:pPr>
              <w:pStyle w:val="ConsPlusNormal"/>
            </w:pPr>
            <w:r>
              <w:t>,</w:t>
            </w:r>
          </w:p>
        </w:tc>
      </w:tr>
      <w:tr w:rsidR="001D6ECB" w:rsidTr="009827B4">
        <w:tc>
          <w:tcPr>
            <w:tcW w:w="8690" w:type="dxa"/>
            <w:gridSpan w:val="10"/>
            <w:tcBorders>
              <w:top w:val="single" w:sz="4" w:space="0" w:color="auto"/>
              <w:left w:val="nil"/>
              <w:bottom w:val="nil"/>
              <w:right w:val="nil"/>
            </w:tcBorders>
          </w:tcPr>
          <w:p w:rsidR="001D6ECB" w:rsidRDefault="001D6ECB" w:rsidP="009827B4">
            <w:pPr>
              <w:pStyle w:val="ConsPlusNormal"/>
              <w:jc w:val="center"/>
            </w:pPr>
            <w:r>
              <w:t>(фамилия, имя, отчество)</w:t>
            </w:r>
          </w:p>
        </w:tc>
        <w:tc>
          <w:tcPr>
            <w:tcW w:w="340" w:type="dxa"/>
            <w:tcBorders>
              <w:top w:val="nil"/>
              <w:left w:val="nil"/>
              <w:bottom w:val="nil"/>
              <w:right w:val="nil"/>
            </w:tcBorders>
          </w:tcPr>
          <w:p w:rsidR="001D6ECB" w:rsidRDefault="001D6ECB" w:rsidP="009827B4">
            <w:pPr>
              <w:pStyle w:val="ConsPlusNormal"/>
              <w:jc w:val="both"/>
            </w:pPr>
          </w:p>
        </w:tc>
      </w:tr>
      <w:tr w:rsidR="001D6ECB" w:rsidTr="009827B4">
        <w:tc>
          <w:tcPr>
            <w:tcW w:w="1886" w:type="dxa"/>
            <w:gridSpan w:val="2"/>
            <w:tcBorders>
              <w:top w:val="nil"/>
              <w:left w:val="nil"/>
              <w:bottom w:val="nil"/>
              <w:right w:val="nil"/>
            </w:tcBorders>
          </w:tcPr>
          <w:p w:rsidR="001D6ECB" w:rsidRDefault="001D6ECB" w:rsidP="009827B4">
            <w:pPr>
              <w:pStyle w:val="ConsPlusNormal"/>
            </w:pPr>
            <w:r>
              <w:t>обучающемуся</w:t>
            </w:r>
          </w:p>
        </w:tc>
        <w:tc>
          <w:tcPr>
            <w:tcW w:w="737" w:type="dxa"/>
            <w:tcBorders>
              <w:top w:val="nil"/>
              <w:left w:val="nil"/>
              <w:bottom w:val="single" w:sz="4" w:space="0" w:color="auto"/>
              <w:right w:val="nil"/>
            </w:tcBorders>
          </w:tcPr>
          <w:p w:rsidR="001D6ECB" w:rsidRDefault="001D6ECB" w:rsidP="009827B4">
            <w:pPr>
              <w:pStyle w:val="ConsPlusNormal"/>
            </w:pPr>
          </w:p>
        </w:tc>
        <w:tc>
          <w:tcPr>
            <w:tcW w:w="3325" w:type="dxa"/>
            <w:gridSpan w:val="3"/>
            <w:tcBorders>
              <w:top w:val="nil"/>
              <w:left w:val="nil"/>
              <w:bottom w:val="nil"/>
              <w:right w:val="nil"/>
            </w:tcBorders>
          </w:tcPr>
          <w:p w:rsidR="001D6ECB" w:rsidRDefault="001D6ECB" w:rsidP="009827B4">
            <w:pPr>
              <w:pStyle w:val="ConsPlusNormal"/>
              <w:jc w:val="center"/>
            </w:pPr>
            <w:r>
              <w:t xml:space="preserve">класса (группы), на период </w:t>
            </w:r>
            <w:proofErr w:type="gramStart"/>
            <w:r>
              <w:t>с</w:t>
            </w:r>
            <w:proofErr w:type="gramEnd"/>
          </w:p>
        </w:tc>
        <w:tc>
          <w:tcPr>
            <w:tcW w:w="1270" w:type="dxa"/>
            <w:gridSpan w:val="2"/>
            <w:tcBorders>
              <w:top w:val="nil"/>
              <w:left w:val="nil"/>
              <w:bottom w:val="single" w:sz="4" w:space="0" w:color="auto"/>
              <w:right w:val="nil"/>
            </w:tcBorders>
          </w:tcPr>
          <w:p w:rsidR="001D6ECB" w:rsidRDefault="001D6ECB" w:rsidP="009827B4">
            <w:pPr>
              <w:pStyle w:val="ConsPlusNormal"/>
            </w:pPr>
          </w:p>
        </w:tc>
        <w:tc>
          <w:tcPr>
            <w:tcW w:w="510" w:type="dxa"/>
            <w:tcBorders>
              <w:top w:val="nil"/>
              <w:left w:val="nil"/>
              <w:bottom w:val="nil"/>
              <w:right w:val="nil"/>
            </w:tcBorders>
          </w:tcPr>
          <w:p w:rsidR="001D6ECB" w:rsidRDefault="001D6ECB" w:rsidP="009827B4">
            <w:pPr>
              <w:pStyle w:val="ConsPlusNormal"/>
              <w:jc w:val="center"/>
            </w:pPr>
            <w:r>
              <w:t>по</w:t>
            </w:r>
          </w:p>
        </w:tc>
        <w:tc>
          <w:tcPr>
            <w:tcW w:w="1302" w:type="dxa"/>
            <w:gridSpan w:val="2"/>
            <w:tcBorders>
              <w:top w:val="nil"/>
              <w:left w:val="nil"/>
              <w:bottom w:val="single" w:sz="4" w:space="0" w:color="auto"/>
              <w:right w:val="nil"/>
            </w:tcBorders>
          </w:tcPr>
          <w:p w:rsidR="001D6ECB" w:rsidRDefault="001D6ECB" w:rsidP="009827B4">
            <w:pPr>
              <w:pStyle w:val="ConsPlusNormal"/>
            </w:pPr>
          </w:p>
        </w:tc>
      </w:tr>
      <w:tr w:rsidR="001D6ECB" w:rsidTr="009827B4">
        <w:tc>
          <w:tcPr>
            <w:tcW w:w="1886" w:type="dxa"/>
            <w:gridSpan w:val="2"/>
            <w:tcBorders>
              <w:top w:val="nil"/>
              <w:left w:val="nil"/>
              <w:bottom w:val="nil"/>
              <w:right w:val="nil"/>
            </w:tcBorders>
          </w:tcPr>
          <w:p w:rsidR="001D6ECB" w:rsidRDefault="001D6ECB" w:rsidP="009827B4">
            <w:pPr>
              <w:pStyle w:val="ConsPlusNormal"/>
            </w:pPr>
            <w:r>
              <w:t>дата рождения:</w:t>
            </w:r>
          </w:p>
        </w:tc>
        <w:tc>
          <w:tcPr>
            <w:tcW w:w="2985" w:type="dxa"/>
            <w:gridSpan w:val="3"/>
            <w:tcBorders>
              <w:top w:val="nil"/>
              <w:left w:val="nil"/>
              <w:bottom w:val="single" w:sz="4" w:space="0" w:color="auto"/>
              <w:right w:val="nil"/>
            </w:tcBorders>
          </w:tcPr>
          <w:p w:rsidR="001D6ECB" w:rsidRDefault="001D6ECB" w:rsidP="009827B4">
            <w:pPr>
              <w:pStyle w:val="ConsPlusNormal"/>
            </w:pPr>
          </w:p>
        </w:tc>
        <w:tc>
          <w:tcPr>
            <w:tcW w:w="4159" w:type="dxa"/>
            <w:gridSpan w:val="6"/>
            <w:tcBorders>
              <w:top w:val="nil"/>
              <w:left w:val="nil"/>
              <w:bottom w:val="nil"/>
              <w:right w:val="nil"/>
            </w:tcBorders>
          </w:tcPr>
          <w:p w:rsidR="001D6ECB" w:rsidRDefault="001D6ECB" w:rsidP="009827B4">
            <w:pPr>
              <w:pStyle w:val="ConsPlusNormal"/>
            </w:pPr>
            <w:r>
              <w:t>, свидетельство о рождении / паспорт:</w:t>
            </w:r>
          </w:p>
        </w:tc>
      </w:tr>
      <w:tr w:rsidR="001D6ECB" w:rsidTr="009827B4">
        <w:tc>
          <w:tcPr>
            <w:tcW w:w="794" w:type="dxa"/>
            <w:tcBorders>
              <w:top w:val="nil"/>
              <w:left w:val="nil"/>
              <w:bottom w:val="nil"/>
              <w:right w:val="nil"/>
            </w:tcBorders>
          </w:tcPr>
          <w:p w:rsidR="001D6ECB" w:rsidRDefault="001D6ECB" w:rsidP="009827B4">
            <w:pPr>
              <w:pStyle w:val="ConsPlusNormal"/>
            </w:pPr>
            <w:r>
              <w:t>серия</w:t>
            </w:r>
          </w:p>
        </w:tc>
        <w:tc>
          <w:tcPr>
            <w:tcW w:w="1092" w:type="dxa"/>
            <w:tcBorders>
              <w:top w:val="nil"/>
              <w:left w:val="nil"/>
              <w:bottom w:val="single" w:sz="4" w:space="0" w:color="auto"/>
              <w:right w:val="nil"/>
            </w:tcBorders>
          </w:tcPr>
          <w:p w:rsidR="001D6ECB" w:rsidRDefault="001D6ECB" w:rsidP="009827B4">
            <w:pPr>
              <w:pStyle w:val="ConsPlusNormal"/>
            </w:pPr>
          </w:p>
        </w:tc>
        <w:tc>
          <w:tcPr>
            <w:tcW w:w="737" w:type="dxa"/>
            <w:tcBorders>
              <w:top w:val="single" w:sz="4" w:space="0" w:color="auto"/>
              <w:left w:val="nil"/>
              <w:bottom w:val="nil"/>
              <w:right w:val="nil"/>
            </w:tcBorders>
          </w:tcPr>
          <w:p w:rsidR="001D6ECB" w:rsidRDefault="001D6ECB" w:rsidP="009827B4">
            <w:pPr>
              <w:pStyle w:val="ConsPlusNormal"/>
              <w:jc w:val="center"/>
            </w:pPr>
            <w:r>
              <w:t>N</w:t>
            </w:r>
          </w:p>
        </w:tc>
        <w:tc>
          <w:tcPr>
            <w:tcW w:w="964" w:type="dxa"/>
            <w:tcBorders>
              <w:top w:val="single" w:sz="4" w:space="0" w:color="auto"/>
              <w:left w:val="nil"/>
              <w:bottom w:val="single" w:sz="4" w:space="0" w:color="auto"/>
              <w:right w:val="nil"/>
            </w:tcBorders>
          </w:tcPr>
          <w:p w:rsidR="001D6ECB" w:rsidRDefault="001D6ECB" w:rsidP="009827B4">
            <w:pPr>
              <w:pStyle w:val="ConsPlusNormal"/>
            </w:pPr>
          </w:p>
        </w:tc>
        <w:tc>
          <w:tcPr>
            <w:tcW w:w="4141" w:type="dxa"/>
            <w:gridSpan w:val="5"/>
            <w:tcBorders>
              <w:top w:val="nil"/>
              <w:left w:val="nil"/>
              <w:bottom w:val="nil"/>
              <w:right w:val="nil"/>
            </w:tcBorders>
          </w:tcPr>
          <w:p w:rsidR="001D6ECB" w:rsidRDefault="001D6ECB" w:rsidP="009827B4">
            <w:pPr>
              <w:pStyle w:val="ConsPlusNormal"/>
            </w:pPr>
            <w:r>
              <w:t>, место регистрации (проживания):</w:t>
            </w:r>
          </w:p>
        </w:tc>
        <w:tc>
          <w:tcPr>
            <w:tcW w:w="1302" w:type="dxa"/>
            <w:gridSpan w:val="2"/>
            <w:tcBorders>
              <w:top w:val="nil"/>
              <w:left w:val="nil"/>
              <w:bottom w:val="single" w:sz="4" w:space="0" w:color="auto"/>
              <w:right w:val="nil"/>
            </w:tcBorders>
          </w:tcPr>
          <w:p w:rsidR="001D6ECB" w:rsidRDefault="001D6ECB" w:rsidP="009827B4">
            <w:pPr>
              <w:pStyle w:val="ConsPlusNormal"/>
            </w:pPr>
          </w:p>
        </w:tc>
      </w:tr>
      <w:tr w:rsidR="001D6ECB" w:rsidTr="009827B4">
        <w:tc>
          <w:tcPr>
            <w:tcW w:w="9030" w:type="dxa"/>
            <w:gridSpan w:val="11"/>
            <w:tcBorders>
              <w:top w:val="nil"/>
              <w:left w:val="nil"/>
              <w:bottom w:val="single" w:sz="4" w:space="0" w:color="auto"/>
              <w:right w:val="nil"/>
            </w:tcBorders>
          </w:tcPr>
          <w:p w:rsidR="001D6ECB" w:rsidRDefault="001D6ECB" w:rsidP="009827B4">
            <w:pPr>
              <w:pStyle w:val="ConsPlusNormal"/>
            </w:pPr>
          </w:p>
        </w:tc>
      </w:tr>
      <w:tr w:rsidR="001D6ECB" w:rsidTr="009827B4">
        <w:tc>
          <w:tcPr>
            <w:tcW w:w="9030" w:type="dxa"/>
            <w:gridSpan w:val="11"/>
            <w:tcBorders>
              <w:top w:val="single" w:sz="4" w:space="0" w:color="auto"/>
              <w:left w:val="nil"/>
              <w:bottom w:val="nil"/>
              <w:right w:val="nil"/>
            </w:tcBorders>
          </w:tcPr>
          <w:p w:rsidR="001D6ECB" w:rsidRDefault="001D6ECB" w:rsidP="009827B4">
            <w:pPr>
              <w:pStyle w:val="ConsPlusNormal"/>
              <w:jc w:val="both"/>
            </w:pPr>
            <w:r>
              <w:t xml:space="preserve">в связи с тем, что </w:t>
            </w:r>
            <w:proofErr w:type="gramStart"/>
            <w:r>
              <w:t>обучающийся</w:t>
            </w:r>
            <w:proofErr w:type="gramEnd"/>
            <w:r>
              <w:t xml:space="preserve"> относится к категории обучающихся с ограниченными возможностями здоровья или к категории детей, находящихся в трудной жизненной ситуации, в соответствии с </w:t>
            </w:r>
            <w:hyperlink r:id="rId9" w:history="1">
              <w:r>
                <w:rPr>
                  <w:color w:val="0000FF"/>
                </w:rPr>
                <w:t>подпунктом 3 пункта 1 статьи 4.2</w:t>
              </w:r>
            </w:hyperlink>
            <w:r>
              <w:t xml:space="preserve"> Социального кодекса Ленинградской области, осваивающих основные образовательные программы на дому (нужное подчеркнуть).</w:t>
            </w:r>
          </w:p>
        </w:tc>
      </w:tr>
      <w:tr w:rsidR="001D6ECB" w:rsidTr="009827B4">
        <w:tc>
          <w:tcPr>
            <w:tcW w:w="9030" w:type="dxa"/>
            <w:gridSpan w:val="11"/>
            <w:tcBorders>
              <w:top w:val="nil"/>
              <w:left w:val="nil"/>
              <w:bottom w:val="nil"/>
              <w:right w:val="nil"/>
            </w:tcBorders>
          </w:tcPr>
          <w:p w:rsidR="001D6ECB" w:rsidRDefault="001D6ECB" w:rsidP="009827B4">
            <w:pPr>
              <w:pStyle w:val="ConsPlusNormal"/>
              <w:ind w:firstLine="283"/>
              <w:jc w:val="both"/>
            </w:pPr>
            <w:proofErr w:type="gramStart"/>
            <w:r>
              <w:t>Родитель (законный представитель) обучающегося проинформирован, что в случае изменения обстоятельств, влияющих на получение набора пищевых продуктов (сухого пайка, продовольственного пайка)/соразмерной денежной компенсации, обязуется в установленный срок письменно проинформировать образовательную организацию о произошедших изменениях.</w:t>
            </w:r>
            <w:proofErr w:type="gramEnd"/>
          </w:p>
        </w:tc>
      </w:tr>
      <w:tr w:rsidR="001D6ECB" w:rsidTr="009827B4">
        <w:tc>
          <w:tcPr>
            <w:tcW w:w="6458" w:type="dxa"/>
            <w:gridSpan w:val="7"/>
            <w:tcBorders>
              <w:top w:val="nil"/>
              <w:left w:val="nil"/>
              <w:bottom w:val="nil"/>
              <w:right w:val="nil"/>
            </w:tcBorders>
          </w:tcPr>
          <w:p w:rsidR="001D6ECB" w:rsidRDefault="001D6ECB" w:rsidP="009827B4">
            <w:pPr>
              <w:pStyle w:val="ConsPlusNormal"/>
            </w:pPr>
          </w:p>
        </w:tc>
        <w:tc>
          <w:tcPr>
            <w:tcW w:w="2572" w:type="dxa"/>
            <w:gridSpan w:val="4"/>
            <w:tcBorders>
              <w:top w:val="nil"/>
              <w:left w:val="nil"/>
              <w:bottom w:val="single" w:sz="4" w:space="0" w:color="auto"/>
              <w:right w:val="nil"/>
            </w:tcBorders>
          </w:tcPr>
          <w:p w:rsidR="001D6ECB" w:rsidRDefault="001D6ECB" w:rsidP="009827B4">
            <w:pPr>
              <w:pStyle w:val="ConsPlusNormal"/>
            </w:pPr>
          </w:p>
        </w:tc>
      </w:tr>
      <w:tr w:rsidR="001D6ECB" w:rsidTr="009827B4">
        <w:tc>
          <w:tcPr>
            <w:tcW w:w="6458" w:type="dxa"/>
            <w:gridSpan w:val="7"/>
            <w:tcBorders>
              <w:top w:val="nil"/>
              <w:left w:val="nil"/>
              <w:bottom w:val="nil"/>
              <w:right w:val="nil"/>
            </w:tcBorders>
          </w:tcPr>
          <w:p w:rsidR="001D6ECB" w:rsidRDefault="001D6ECB" w:rsidP="009827B4">
            <w:pPr>
              <w:pStyle w:val="ConsPlusNormal"/>
            </w:pPr>
          </w:p>
        </w:tc>
        <w:tc>
          <w:tcPr>
            <w:tcW w:w="2572" w:type="dxa"/>
            <w:gridSpan w:val="4"/>
            <w:tcBorders>
              <w:top w:val="single" w:sz="4" w:space="0" w:color="auto"/>
              <w:left w:val="nil"/>
              <w:bottom w:val="nil"/>
              <w:right w:val="nil"/>
            </w:tcBorders>
          </w:tcPr>
          <w:p w:rsidR="001D6ECB" w:rsidRDefault="001D6ECB" w:rsidP="009827B4">
            <w:pPr>
              <w:pStyle w:val="ConsPlusNormal"/>
              <w:jc w:val="center"/>
            </w:pPr>
            <w:r>
              <w:t>(подпись)</w:t>
            </w:r>
          </w:p>
        </w:tc>
      </w:tr>
    </w:tbl>
    <w:p w:rsidR="001D6ECB" w:rsidRDefault="001D6ECB" w:rsidP="001D6ECB">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211"/>
        <w:gridCol w:w="682"/>
        <w:gridCol w:w="2041"/>
        <w:gridCol w:w="792"/>
        <w:gridCol w:w="2268"/>
        <w:gridCol w:w="340"/>
      </w:tblGrid>
      <w:tr w:rsidR="001D6ECB" w:rsidTr="009827B4">
        <w:tc>
          <w:tcPr>
            <w:tcW w:w="9071" w:type="dxa"/>
            <w:gridSpan w:val="7"/>
            <w:tcBorders>
              <w:top w:val="nil"/>
              <w:left w:val="nil"/>
              <w:bottom w:val="nil"/>
              <w:right w:val="nil"/>
            </w:tcBorders>
          </w:tcPr>
          <w:p w:rsidR="001D6ECB" w:rsidRDefault="001D6ECB" w:rsidP="009827B4">
            <w:pPr>
              <w:pStyle w:val="ConsPlusNormal"/>
              <w:ind w:firstLine="283"/>
              <w:jc w:val="both"/>
            </w:pPr>
            <w:proofErr w:type="gramStart"/>
            <w:r>
              <w:lastRenderedPageBreak/>
              <w:t>Согласен</w:t>
            </w:r>
            <w:proofErr w:type="gramEnd"/>
            <w:r>
              <w:t xml:space="preserve"> на обработку моих персональных данных и персональных данных моего ребенка, указанных в заявлении и представленных документах.</w:t>
            </w:r>
          </w:p>
          <w:p w:rsidR="001D6ECB" w:rsidRDefault="001D6ECB" w:rsidP="009827B4">
            <w:pPr>
              <w:pStyle w:val="ConsPlusNormal"/>
              <w:ind w:firstLine="360"/>
            </w:pPr>
            <w:r>
              <w:t>Прошу перечислить соразмерную денежную компенсацию на мой расчетный счет</w:t>
            </w:r>
          </w:p>
        </w:tc>
      </w:tr>
      <w:tr w:rsidR="001D6ECB" w:rsidTr="009827B4">
        <w:tc>
          <w:tcPr>
            <w:tcW w:w="737" w:type="dxa"/>
            <w:tcBorders>
              <w:top w:val="nil"/>
              <w:left w:val="nil"/>
              <w:bottom w:val="nil"/>
              <w:right w:val="nil"/>
            </w:tcBorders>
            <w:vAlign w:val="bottom"/>
          </w:tcPr>
          <w:p w:rsidR="001D6ECB" w:rsidRDefault="001D6ECB" w:rsidP="009827B4">
            <w:pPr>
              <w:pStyle w:val="ConsPlusNormal"/>
            </w:pPr>
            <w:r>
              <w:t>N</w:t>
            </w:r>
          </w:p>
        </w:tc>
        <w:tc>
          <w:tcPr>
            <w:tcW w:w="8334" w:type="dxa"/>
            <w:gridSpan w:val="6"/>
            <w:tcBorders>
              <w:top w:val="nil"/>
              <w:left w:val="nil"/>
              <w:bottom w:val="single" w:sz="4" w:space="0" w:color="auto"/>
              <w:right w:val="nil"/>
            </w:tcBorders>
          </w:tcPr>
          <w:p w:rsidR="001D6ECB" w:rsidRDefault="001D6ECB" w:rsidP="009827B4">
            <w:pPr>
              <w:pStyle w:val="ConsPlusNormal"/>
            </w:pPr>
          </w:p>
        </w:tc>
      </w:tr>
      <w:tr w:rsidR="001D6ECB" w:rsidTr="009827B4">
        <w:tc>
          <w:tcPr>
            <w:tcW w:w="2948" w:type="dxa"/>
            <w:gridSpan w:val="2"/>
            <w:tcBorders>
              <w:top w:val="nil"/>
              <w:left w:val="nil"/>
              <w:bottom w:val="nil"/>
              <w:right w:val="nil"/>
            </w:tcBorders>
            <w:vAlign w:val="bottom"/>
          </w:tcPr>
          <w:p w:rsidR="001D6ECB" w:rsidRDefault="001D6ECB" w:rsidP="009827B4">
            <w:pPr>
              <w:pStyle w:val="ConsPlusNormal"/>
            </w:pPr>
            <w:r>
              <w:t>в банковском учреждении</w:t>
            </w:r>
          </w:p>
        </w:tc>
        <w:tc>
          <w:tcPr>
            <w:tcW w:w="6123" w:type="dxa"/>
            <w:gridSpan w:val="5"/>
            <w:tcBorders>
              <w:top w:val="single" w:sz="4" w:space="0" w:color="auto"/>
              <w:left w:val="nil"/>
              <w:bottom w:val="single" w:sz="4" w:space="0" w:color="auto"/>
              <w:right w:val="nil"/>
            </w:tcBorders>
          </w:tcPr>
          <w:p w:rsidR="001D6ECB" w:rsidRDefault="001D6ECB" w:rsidP="009827B4">
            <w:pPr>
              <w:pStyle w:val="ConsPlusNormal"/>
            </w:pPr>
          </w:p>
        </w:tc>
      </w:tr>
      <w:tr w:rsidR="001D6ECB" w:rsidTr="009827B4">
        <w:tblPrEx>
          <w:tblBorders>
            <w:insideH w:val="single" w:sz="4" w:space="0" w:color="auto"/>
          </w:tblBorders>
        </w:tblPrEx>
        <w:tc>
          <w:tcPr>
            <w:tcW w:w="737" w:type="dxa"/>
            <w:tcBorders>
              <w:top w:val="nil"/>
              <w:left w:val="nil"/>
              <w:bottom w:val="nil"/>
              <w:right w:val="nil"/>
            </w:tcBorders>
            <w:vAlign w:val="bottom"/>
          </w:tcPr>
          <w:p w:rsidR="001D6ECB" w:rsidRDefault="001D6ECB" w:rsidP="009827B4">
            <w:pPr>
              <w:pStyle w:val="ConsPlusNormal"/>
            </w:pPr>
            <w:r>
              <w:t>ИНН</w:t>
            </w:r>
          </w:p>
        </w:tc>
        <w:tc>
          <w:tcPr>
            <w:tcW w:w="2211" w:type="dxa"/>
            <w:tcBorders>
              <w:top w:val="nil"/>
              <w:left w:val="nil"/>
              <w:bottom w:val="single" w:sz="4" w:space="0" w:color="auto"/>
              <w:right w:val="nil"/>
            </w:tcBorders>
          </w:tcPr>
          <w:p w:rsidR="001D6ECB" w:rsidRDefault="001D6ECB" w:rsidP="009827B4">
            <w:pPr>
              <w:pStyle w:val="ConsPlusNormal"/>
            </w:pPr>
          </w:p>
        </w:tc>
        <w:tc>
          <w:tcPr>
            <w:tcW w:w="682" w:type="dxa"/>
            <w:tcBorders>
              <w:top w:val="single" w:sz="4" w:space="0" w:color="auto"/>
              <w:left w:val="nil"/>
              <w:bottom w:val="nil"/>
              <w:right w:val="nil"/>
            </w:tcBorders>
            <w:vAlign w:val="bottom"/>
          </w:tcPr>
          <w:p w:rsidR="001D6ECB" w:rsidRDefault="001D6ECB" w:rsidP="009827B4">
            <w:pPr>
              <w:pStyle w:val="ConsPlusNormal"/>
              <w:jc w:val="center"/>
            </w:pPr>
            <w:r>
              <w:t>БИК</w:t>
            </w:r>
          </w:p>
        </w:tc>
        <w:tc>
          <w:tcPr>
            <w:tcW w:w="2041" w:type="dxa"/>
            <w:tcBorders>
              <w:top w:val="single" w:sz="4" w:space="0" w:color="auto"/>
              <w:left w:val="nil"/>
              <w:bottom w:val="single" w:sz="4" w:space="0" w:color="auto"/>
              <w:right w:val="nil"/>
            </w:tcBorders>
          </w:tcPr>
          <w:p w:rsidR="001D6ECB" w:rsidRDefault="001D6ECB" w:rsidP="009827B4">
            <w:pPr>
              <w:pStyle w:val="ConsPlusNormal"/>
            </w:pPr>
          </w:p>
        </w:tc>
        <w:tc>
          <w:tcPr>
            <w:tcW w:w="792" w:type="dxa"/>
            <w:tcBorders>
              <w:top w:val="single" w:sz="4" w:space="0" w:color="auto"/>
              <w:left w:val="nil"/>
              <w:bottom w:val="nil"/>
              <w:right w:val="nil"/>
            </w:tcBorders>
            <w:vAlign w:val="bottom"/>
          </w:tcPr>
          <w:p w:rsidR="001D6ECB" w:rsidRDefault="001D6ECB" w:rsidP="009827B4">
            <w:pPr>
              <w:pStyle w:val="ConsPlusNormal"/>
              <w:jc w:val="center"/>
            </w:pPr>
            <w:r>
              <w:t>КПП</w:t>
            </w:r>
          </w:p>
        </w:tc>
        <w:tc>
          <w:tcPr>
            <w:tcW w:w="2268" w:type="dxa"/>
            <w:tcBorders>
              <w:top w:val="single" w:sz="4" w:space="0" w:color="auto"/>
              <w:left w:val="nil"/>
              <w:bottom w:val="single" w:sz="4" w:space="0" w:color="auto"/>
              <w:right w:val="nil"/>
            </w:tcBorders>
          </w:tcPr>
          <w:p w:rsidR="001D6ECB" w:rsidRDefault="001D6ECB" w:rsidP="009827B4">
            <w:pPr>
              <w:pStyle w:val="ConsPlusNormal"/>
              <w:jc w:val="both"/>
            </w:pPr>
          </w:p>
        </w:tc>
        <w:tc>
          <w:tcPr>
            <w:tcW w:w="340" w:type="dxa"/>
            <w:tcBorders>
              <w:top w:val="single" w:sz="4" w:space="0" w:color="auto"/>
              <w:left w:val="nil"/>
              <w:bottom w:val="nil"/>
              <w:right w:val="nil"/>
            </w:tcBorders>
          </w:tcPr>
          <w:p w:rsidR="001D6ECB" w:rsidRDefault="001D6ECB" w:rsidP="009827B4">
            <w:pPr>
              <w:pStyle w:val="ConsPlusNormal"/>
              <w:jc w:val="center"/>
            </w:pPr>
            <w:r>
              <w:t>.</w:t>
            </w:r>
          </w:p>
        </w:tc>
      </w:tr>
      <w:tr w:rsidR="001D6ECB" w:rsidTr="009827B4">
        <w:tc>
          <w:tcPr>
            <w:tcW w:w="9071" w:type="dxa"/>
            <w:gridSpan w:val="7"/>
            <w:tcBorders>
              <w:top w:val="nil"/>
              <w:left w:val="nil"/>
              <w:bottom w:val="nil"/>
              <w:right w:val="nil"/>
            </w:tcBorders>
            <w:vAlign w:val="bottom"/>
          </w:tcPr>
          <w:p w:rsidR="001D6ECB" w:rsidRDefault="001D6ECB" w:rsidP="009827B4">
            <w:pPr>
              <w:pStyle w:val="ConsPlusNormal"/>
              <w:jc w:val="center"/>
            </w:pPr>
            <w:r>
              <w:t>(реквизиты банковского учреждения)</w:t>
            </w:r>
          </w:p>
        </w:tc>
      </w:tr>
      <w:tr w:rsidR="001D6ECB" w:rsidTr="009827B4">
        <w:tc>
          <w:tcPr>
            <w:tcW w:w="5671" w:type="dxa"/>
            <w:gridSpan w:val="4"/>
            <w:tcBorders>
              <w:top w:val="nil"/>
              <w:left w:val="nil"/>
              <w:bottom w:val="nil"/>
              <w:right w:val="nil"/>
            </w:tcBorders>
          </w:tcPr>
          <w:p w:rsidR="001D6ECB" w:rsidRDefault="001D6ECB" w:rsidP="009827B4">
            <w:pPr>
              <w:pStyle w:val="ConsPlusNormal"/>
            </w:pPr>
          </w:p>
        </w:tc>
        <w:tc>
          <w:tcPr>
            <w:tcW w:w="3400" w:type="dxa"/>
            <w:gridSpan w:val="3"/>
            <w:tcBorders>
              <w:top w:val="nil"/>
              <w:left w:val="nil"/>
              <w:bottom w:val="single" w:sz="4" w:space="0" w:color="auto"/>
              <w:right w:val="nil"/>
            </w:tcBorders>
          </w:tcPr>
          <w:p w:rsidR="001D6ECB" w:rsidRDefault="001D6ECB" w:rsidP="009827B4">
            <w:pPr>
              <w:pStyle w:val="ConsPlusNormal"/>
            </w:pPr>
          </w:p>
        </w:tc>
      </w:tr>
      <w:tr w:rsidR="001D6ECB" w:rsidTr="009827B4">
        <w:tc>
          <w:tcPr>
            <w:tcW w:w="5671" w:type="dxa"/>
            <w:gridSpan w:val="4"/>
            <w:tcBorders>
              <w:top w:val="nil"/>
              <w:left w:val="nil"/>
              <w:bottom w:val="nil"/>
              <w:right w:val="nil"/>
            </w:tcBorders>
          </w:tcPr>
          <w:p w:rsidR="001D6ECB" w:rsidRDefault="001D6ECB" w:rsidP="009827B4">
            <w:pPr>
              <w:pStyle w:val="ConsPlusNormal"/>
            </w:pPr>
          </w:p>
        </w:tc>
        <w:tc>
          <w:tcPr>
            <w:tcW w:w="3400" w:type="dxa"/>
            <w:gridSpan w:val="3"/>
            <w:tcBorders>
              <w:top w:val="single" w:sz="4" w:space="0" w:color="auto"/>
              <w:left w:val="nil"/>
              <w:bottom w:val="nil"/>
              <w:right w:val="nil"/>
            </w:tcBorders>
            <w:vAlign w:val="bottom"/>
          </w:tcPr>
          <w:p w:rsidR="001D6ECB" w:rsidRDefault="001D6ECB" w:rsidP="009827B4">
            <w:pPr>
              <w:pStyle w:val="ConsPlusNormal"/>
              <w:jc w:val="center"/>
            </w:pPr>
            <w:r>
              <w:t>(подпись)</w:t>
            </w:r>
          </w:p>
        </w:tc>
      </w:tr>
      <w:tr w:rsidR="001D6ECB" w:rsidTr="009827B4">
        <w:tc>
          <w:tcPr>
            <w:tcW w:w="5671" w:type="dxa"/>
            <w:gridSpan w:val="4"/>
            <w:tcBorders>
              <w:top w:val="nil"/>
              <w:left w:val="nil"/>
              <w:bottom w:val="nil"/>
              <w:right w:val="nil"/>
            </w:tcBorders>
          </w:tcPr>
          <w:p w:rsidR="001D6ECB" w:rsidRDefault="001D6ECB" w:rsidP="009827B4">
            <w:pPr>
              <w:pStyle w:val="ConsPlusNormal"/>
            </w:pPr>
          </w:p>
        </w:tc>
        <w:tc>
          <w:tcPr>
            <w:tcW w:w="3400" w:type="dxa"/>
            <w:gridSpan w:val="3"/>
            <w:tcBorders>
              <w:top w:val="nil"/>
              <w:left w:val="nil"/>
              <w:bottom w:val="single" w:sz="4" w:space="0" w:color="auto"/>
              <w:right w:val="nil"/>
            </w:tcBorders>
            <w:vAlign w:val="center"/>
          </w:tcPr>
          <w:p w:rsidR="001D6ECB" w:rsidRDefault="001D6ECB" w:rsidP="009827B4">
            <w:pPr>
              <w:pStyle w:val="ConsPlusNormal"/>
            </w:pPr>
          </w:p>
        </w:tc>
      </w:tr>
      <w:tr w:rsidR="001D6ECB" w:rsidTr="009827B4">
        <w:tc>
          <w:tcPr>
            <w:tcW w:w="5671" w:type="dxa"/>
            <w:gridSpan w:val="4"/>
            <w:tcBorders>
              <w:top w:val="nil"/>
              <w:left w:val="nil"/>
              <w:bottom w:val="nil"/>
              <w:right w:val="nil"/>
            </w:tcBorders>
          </w:tcPr>
          <w:p w:rsidR="001D6ECB" w:rsidRDefault="001D6ECB" w:rsidP="009827B4">
            <w:pPr>
              <w:pStyle w:val="ConsPlusNormal"/>
            </w:pPr>
          </w:p>
        </w:tc>
        <w:tc>
          <w:tcPr>
            <w:tcW w:w="3400" w:type="dxa"/>
            <w:gridSpan w:val="3"/>
            <w:tcBorders>
              <w:top w:val="single" w:sz="4" w:space="0" w:color="auto"/>
              <w:left w:val="nil"/>
              <w:bottom w:val="nil"/>
              <w:right w:val="nil"/>
            </w:tcBorders>
          </w:tcPr>
          <w:p w:rsidR="001D6ECB" w:rsidRDefault="001D6ECB" w:rsidP="009827B4">
            <w:pPr>
              <w:pStyle w:val="ConsPlusNormal"/>
              <w:jc w:val="center"/>
            </w:pPr>
            <w:r>
              <w:t>(дата)".</w:t>
            </w:r>
          </w:p>
        </w:tc>
      </w:tr>
    </w:tbl>
    <w:p w:rsidR="001D6ECB" w:rsidRDefault="001D6ECB" w:rsidP="001D6ECB">
      <w:pPr>
        <w:pStyle w:val="ConsPlusNormal"/>
      </w:pPr>
    </w:p>
    <w:p w:rsidR="001D6ECB" w:rsidRDefault="001D6ECB" w:rsidP="001D6ECB">
      <w:pPr>
        <w:pStyle w:val="ConsPlusNormal"/>
      </w:pPr>
    </w:p>
    <w:p w:rsidR="001D6ECB" w:rsidRDefault="001D6ECB" w:rsidP="001D6ECB">
      <w:pPr>
        <w:pStyle w:val="ConsPlusNormal"/>
        <w:pBdr>
          <w:top w:val="single" w:sz="6" w:space="0" w:color="auto"/>
        </w:pBdr>
        <w:spacing w:before="100" w:after="100"/>
        <w:jc w:val="both"/>
        <w:rPr>
          <w:sz w:val="2"/>
          <w:szCs w:val="2"/>
        </w:rPr>
      </w:pPr>
    </w:p>
    <w:p w:rsidR="001D6ECB" w:rsidRDefault="001D6ECB" w:rsidP="001D6ECB"/>
    <w:p w:rsidR="00651ABE" w:rsidRDefault="00651ABE">
      <w:bookmarkStart w:id="1" w:name="_GoBack"/>
      <w:bookmarkEnd w:id="1"/>
    </w:p>
    <w:sectPr w:rsidR="00651ABE" w:rsidSect="00685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CB"/>
    <w:rsid w:val="001D6ECB"/>
    <w:rsid w:val="0065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E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EC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E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EC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A92F00473987252BFA5AF4D0D6E65F704BECD1613EC31634D46BB1BF832C8444C240B367F08A4E393286C90C10FEBB35EA8B488029911s919M" TargetMode="External"/><Relationship Id="rId3" Type="http://schemas.openxmlformats.org/officeDocument/2006/relationships/settings" Target="settings.xml"/><Relationship Id="rId7" Type="http://schemas.openxmlformats.org/officeDocument/2006/relationships/hyperlink" Target="consultantplus://offline/ref=E2BA92F00473987252BFA5AF4D0D6E65F704B8CE1C10EC31634D46BB1BF832C8444C240B367F0BA4E093286C90C10FEBB35EA8B488029911s91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2BA92F00473987252BFA5AF4D0D6E65F704BECD1613EC31634D46BB1BF832C8444C240B367F02A5EC93286C90C10FEBB35EA8B488029911s919M" TargetMode="External"/><Relationship Id="rId11" Type="http://schemas.openxmlformats.org/officeDocument/2006/relationships/theme" Target="theme/theme1.xml"/><Relationship Id="rId5" Type="http://schemas.openxmlformats.org/officeDocument/2006/relationships/hyperlink" Target="consultantplus://offline/ref=E2BA92F00473987252BFA5AF4D0D6E65F704B8CE1C10EC31634D46BB1BF832C8444C240B367F08A0E593286C90C10FEBB35EA8B488029911s919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2BA92F00473987252BFA5AF4D0D6E65F704BECD1613EC31634D46BB1BF832C8444C240B367F02A5EC93286C90C10FEBB35EA8B488029911s91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2020-09-04T11:50:00Z</dcterms:created>
  <dcterms:modified xsi:type="dcterms:W3CDTF">2020-09-04T11:50:00Z</dcterms:modified>
</cp:coreProperties>
</file>